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6BA" w:rsidRPr="00D006BA" w:rsidRDefault="00D006BA" w:rsidP="00D006BA">
      <w:pPr>
        <w:jc w:val="center"/>
        <w:rPr>
          <w:rFonts w:ascii="Times New Roman" w:hAnsi="Times New Roman"/>
          <w:b/>
          <w:sz w:val="28"/>
          <w:szCs w:val="28"/>
          <w:lang w:val="kk-KZ"/>
        </w:rPr>
      </w:pPr>
    </w:p>
    <w:p w:rsidR="00D006BA" w:rsidRPr="00D006BA" w:rsidRDefault="00D006BA" w:rsidP="00D006BA">
      <w:pPr>
        <w:jc w:val="center"/>
        <w:rPr>
          <w:rFonts w:ascii="Times New Roman" w:hAnsi="Times New Roman"/>
          <w:sz w:val="28"/>
          <w:szCs w:val="28"/>
          <w:lang w:val="kk-KZ"/>
        </w:rPr>
      </w:pPr>
      <w:r w:rsidRPr="00D006BA">
        <w:rPr>
          <w:rFonts w:ascii="Times New Roman" w:hAnsi="Times New Roman"/>
          <w:b/>
          <w:sz w:val="28"/>
          <w:szCs w:val="28"/>
          <w:lang w:val="kk-KZ"/>
        </w:rPr>
        <w:t xml:space="preserve">«Қазақстан Республикасы Қаржы министрінің кейбір бұйрықтарына өзгерістер енгізу туралы» Қазақстан Республикасының Қаржы министрі бұйрығының жобасын </w:t>
      </w:r>
      <w:r w:rsidRPr="00D006BA">
        <w:rPr>
          <w:rFonts w:ascii="Times New Roman" w:hAnsi="Times New Roman"/>
          <w:sz w:val="28"/>
          <w:szCs w:val="28"/>
          <w:lang w:val="kk-KZ"/>
        </w:rPr>
        <w:t>(бұдан әрі – Жоба)</w:t>
      </w:r>
      <w:r w:rsidRPr="00D006BA">
        <w:rPr>
          <w:rFonts w:ascii="Times New Roman" w:hAnsi="Times New Roman"/>
          <w:b/>
          <w:sz w:val="28"/>
          <w:szCs w:val="28"/>
          <w:lang w:val="kk-KZ"/>
        </w:rPr>
        <w:t xml:space="preserve"> қабылдаудың ықтимал қоғамдық-саяси, құқықтық, ақпараттық және өзге де салдарын </w:t>
      </w:r>
    </w:p>
    <w:p w:rsidR="00D006BA" w:rsidRPr="00D006BA" w:rsidRDefault="00D006BA" w:rsidP="00D006BA">
      <w:pPr>
        <w:jc w:val="center"/>
        <w:rPr>
          <w:rFonts w:ascii="Times New Roman" w:hAnsi="Times New Roman"/>
          <w:b/>
          <w:sz w:val="28"/>
          <w:szCs w:val="28"/>
          <w:lang w:val="kk-KZ"/>
        </w:rPr>
      </w:pPr>
      <w:r w:rsidRPr="00D006BA">
        <w:rPr>
          <w:rFonts w:ascii="Times New Roman" w:hAnsi="Times New Roman"/>
          <w:b/>
          <w:sz w:val="28"/>
          <w:szCs w:val="28"/>
          <w:lang w:val="kk-KZ"/>
        </w:rPr>
        <w:t>БАҒАЛАУ</w:t>
      </w:r>
    </w:p>
    <w:p w:rsidR="00D006BA" w:rsidRDefault="00D006BA" w:rsidP="00D006BA">
      <w:pPr>
        <w:jc w:val="center"/>
        <w:rPr>
          <w:rFonts w:ascii="Times New Roman" w:hAnsi="Times New Roman"/>
          <w:sz w:val="24"/>
          <w:szCs w:val="28"/>
          <w:lang w:val="kk-KZ"/>
        </w:rPr>
      </w:pPr>
    </w:p>
    <w:p w:rsidR="00D006BA" w:rsidRPr="00D006BA" w:rsidRDefault="00D006BA" w:rsidP="00D006BA">
      <w:pPr>
        <w:jc w:val="center"/>
        <w:rPr>
          <w:rFonts w:ascii="Times New Roman" w:hAnsi="Times New Roman"/>
          <w:sz w:val="24"/>
          <w:szCs w:val="28"/>
          <w:lang w:val="kk-KZ"/>
        </w:rPr>
      </w:pPr>
    </w:p>
    <w:p w:rsidR="00D006BA" w:rsidRPr="00D006BA" w:rsidRDefault="00D006BA" w:rsidP="00D006BA">
      <w:pPr>
        <w:tabs>
          <w:tab w:val="left" w:pos="1134"/>
        </w:tabs>
        <w:ind w:firstLine="709"/>
        <w:jc w:val="both"/>
        <w:rPr>
          <w:rFonts w:ascii="Times New Roman" w:hAnsi="Times New Roman"/>
          <w:b/>
          <w:sz w:val="28"/>
          <w:szCs w:val="28"/>
          <w:lang w:val="kk-KZ"/>
        </w:rPr>
      </w:pPr>
      <w:r w:rsidRPr="00D006BA">
        <w:rPr>
          <w:rFonts w:ascii="Times New Roman" w:hAnsi="Times New Roman"/>
          <w:b/>
          <w:sz w:val="28"/>
          <w:szCs w:val="28"/>
          <w:lang w:val="kk-KZ"/>
        </w:rPr>
        <w:t>1.</w:t>
      </w:r>
      <w:r w:rsidRPr="00D006BA">
        <w:rPr>
          <w:rFonts w:ascii="Times New Roman" w:hAnsi="Times New Roman"/>
          <w:b/>
          <w:sz w:val="28"/>
          <w:szCs w:val="28"/>
          <w:lang w:val="kk-KZ"/>
        </w:rPr>
        <w:tab/>
        <w:t>Қоғамдық-саяси салдарын бағалау:</w:t>
      </w:r>
    </w:p>
    <w:p w:rsidR="00D006BA" w:rsidRPr="00D006BA" w:rsidRDefault="00D006BA" w:rsidP="00D006BA">
      <w:pPr>
        <w:ind w:firstLine="708"/>
        <w:jc w:val="both"/>
        <w:rPr>
          <w:rFonts w:ascii="Times New Roman" w:hAnsi="Times New Roman"/>
          <w:sz w:val="28"/>
          <w:szCs w:val="28"/>
          <w:lang w:val="kk-KZ"/>
        </w:rPr>
      </w:pPr>
      <w:r w:rsidRPr="00D006BA">
        <w:rPr>
          <w:rFonts w:ascii="Times New Roman" w:hAnsi="Times New Roman"/>
          <w:sz w:val="28"/>
          <w:szCs w:val="28"/>
          <w:lang w:val="kk-KZ"/>
        </w:rPr>
        <w:t>Жоба халықтың бұқара тобының мүддесіне әсер ететін немесе қоғамдық-саяси пікірталастар туғызатын өзгерістерді көздемейді. Жоба сыртқы экономикалық қызметтің ашықтығын арттыруға және кедендік тәртіпті нығайтуға ықпал ете отырып, оң әсерін тигізеді.</w:t>
      </w:r>
    </w:p>
    <w:p w:rsidR="00D006BA" w:rsidRPr="00D006BA" w:rsidRDefault="00D006BA" w:rsidP="00D006BA">
      <w:pPr>
        <w:tabs>
          <w:tab w:val="left" w:pos="1134"/>
        </w:tabs>
        <w:ind w:firstLine="709"/>
        <w:jc w:val="both"/>
        <w:rPr>
          <w:rFonts w:ascii="Times New Roman" w:hAnsi="Times New Roman"/>
          <w:sz w:val="28"/>
          <w:szCs w:val="28"/>
          <w:lang w:val="kk-KZ"/>
        </w:rPr>
      </w:pPr>
      <w:r w:rsidRPr="00D006BA">
        <w:rPr>
          <w:rFonts w:ascii="Times New Roman" w:hAnsi="Times New Roman"/>
          <w:sz w:val="28"/>
          <w:szCs w:val="28"/>
          <w:lang w:val="kk-KZ"/>
        </w:rPr>
        <w:t>Жобаны қабылдау қоғамда әлеуметтік шиеленіс немесе наразылық тудырмайды. Керісінше, ол кедендік әкімшілендіруді жүргізу процесіне және кедендік бақылаудан, сондай-ақ бюджетке кедендік төлемдер мен салықтарды төлеуден жалтарған тұлғаларға қатысты уақтылы шаралар қабылдауға бағытталған, бұл мемлекеттік институттарға деген сенімді нығайтуға және әділ бәсекелестікті қамтамасыз етуге ықпал етеді.</w:t>
      </w:r>
    </w:p>
    <w:p w:rsidR="00D006BA" w:rsidRPr="00D006BA" w:rsidRDefault="00D006BA" w:rsidP="00D006BA">
      <w:pPr>
        <w:tabs>
          <w:tab w:val="left" w:pos="1134"/>
        </w:tabs>
        <w:ind w:firstLine="709"/>
        <w:jc w:val="both"/>
        <w:rPr>
          <w:rFonts w:ascii="Times New Roman" w:hAnsi="Times New Roman"/>
          <w:b/>
          <w:sz w:val="28"/>
          <w:szCs w:val="28"/>
          <w:lang w:val="kk-KZ"/>
        </w:rPr>
      </w:pPr>
      <w:r w:rsidRPr="00D006BA">
        <w:rPr>
          <w:rFonts w:ascii="Times New Roman" w:hAnsi="Times New Roman"/>
          <w:b/>
          <w:sz w:val="28"/>
          <w:szCs w:val="28"/>
          <w:lang w:val="kk-KZ"/>
        </w:rPr>
        <w:t>2.</w:t>
      </w:r>
      <w:r w:rsidRPr="00D006BA">
        <w:rPr>
          <w:rFonts w:ascii="Times New Roman" w:hAnsi="Times New Roman"/>
          <w:b/>
          <w:sz w:val="28"/>
          <w:szCs w:val="28"/>
          <w:lang w:val="kk-KZ"/>
        </w:rPr>
        <w:tab/>
        <w:t>Құқықтық салдарын бағалау:</w:t>
      </w:r>
    </w:p>
    <w:p w:rsidR="00D006BA" w:rsidRPr="009D4E3D" w:rsidRDefault="00D006BA" w:rsidP="00D006BA">
      <w:pPr>
        <w:ind w:firstLine="709"/>
        <w:jc w:val="both"/>
        <w:rPr>
          <w:rFonts w:ascii="Times New Roman" w:hAnsi="Times New Roman"/>
          <w:sz w:val="28"/>
          <w:szCs w:val="28"/>
          <w:lang w:val="kk-KZ"/>
        </w:rPr>
      </w:pPr>
      <w:r w:rsidRPr="00D006BA">
        <w:rPr>
          <w:rFonts w:ascii="Times New Roman" w:hAnsi="Times New Roman"/>
          <w:sz w:val="28"/>
          <w:szCs w:val="28"/>
          <w:lang w:val="kk-KZ"/>
        </w:rPr>
        <w:t xml:space="preserve">Жоба «Қазақстан Республикасындағы кедендік реттеу туралы» Қазақстан Республикасы Кодексінің 417-бабы 9-1-тармағының және 418-бабы </w:t>
      </w:r>
      <w:r w:rsidR="009D4E3D">
        <w:rPr>
          <w:rFonts w:ascii="Times New Roman" w:hAnsi="Times New Roman"/>
          <w:sz w:val="28"/>
          <w:szCs w:val="28"/>
          <w:lang w:val="kk-KZ"/>
        </w:rPr>
        <w:t xml:space="preserve">                </w:t>
      </w:r>
      <w:r w:rsidRPr="00D006BA">
        <w:rPr>
          <w:rFonts w:ascii="Times New Roman" w:hAnsi="Times New Roman"/>
          <w:sz w:val="28"/>
          <w:szCs w:val="28"/>
          <w:lang w:val="kk-KZ"/>
        </w:rPr>
        <w:t>20-</w:t>
      </w:r>
      <w:r w:rsidRPr="009D4E3D">
        <w:rPr>
          <w:rFonts w:ascii="Times New Roman" w:hAnsi="Times New Roman"/>
          <w:sz w:val="28"/>
          <w:szCs w:val="28"/>
          <w:lang w:val="kk-KZ"/>
        </w:rPr>
        <w:t xml:space="preserve">тармағының ережелерін іске асыру мақсатында әзірленген. Тиісінше, Жоба </w:t>
      </w:r>
      <w:r w:rsidR="009D4E3D">
        <w:rPr>
          <w:rFonts w:ascii="Times New Roman" w:hAnsi="Times New Roman"/>
          <w:sz w:val="28"/>
          <w:szCs w:val="28"/>
          <w:lang w:val="kk-KZ"/>
        </w:rPr>
        <w:t>Қазақстан Республикасының Конституциясына</w:t>
      </w:r>
      <w:r w:rsidRPr="009D4E3D">
        <w:rPr>
          <w:rFonts w:ascii="Times New Roman" w:hAnsi="Times New Roman"/>
          <w:sz w:val="28"/>
          <w:szCs w:val="28"/>
          <w:lang w:val="kk-KZ"/>
        </w:rPr>
        <w:t xml:space="preserve">а және қолданыстағы өзге де </w:t>
      </w:r>
      <w:r w:rsidR="009D4E3D">
        <w:rPr>
          <w:rFonts w:ascii="Times New Roman" w:hAnsi="Times New Roman"/>
          <w:sz w:val="28"/>
          <w:szCs w:val="28"/>
          <w:lang w:val="kk-KZ"/>
        </w:rPr>
        <w:t>Қазақстан Республикасының</w:t>
      </w:r>
      <w:r w:rsidR="009D4E3D" w:rsidRPr="009D4E3D">
        <w:rPr>
          <w:rFonts w:ascii="Times New Roman" w:hAnsi="Times New Roman"/>
          <w:sz w:val="28"/>
          <w:szCs w:val="28"/>
          <w:lang w:val="kk-KZ"/>
        </w:rPr>
        <w:t xml:space="preserve"> </w:t>
      </w:r>
      <w:r w:rsidRPr="009D4E3D">
        <w:rPr>
          <w:rFonts w:ascii="Times New Roman" w:hAnsi="Times New Roman"/>
          <w:sz w:val="28"/>
          <w:szCs w:val="28"/>
          <w:lang w:val="kk-KZ"/>
        </w:rPr>
        <w:t>нормативтік құқықтық актілер</w:t>
      </w:r>
      <w:r w:rsidR="009D4E3D">
        <w:rPr>
          <w:rFonts w:ascii="Times New Roman" w:hAnsi="Times New Roman"/>
          <w:sz w:val="28"/>
          <w:szCs w:val="28"/>
          <w:lang w:val="kk-KZ"/>
        </w:rPr>
        <w:t>іне</w:t>
      </w:r>
      <w:r w:rsidRPr="009D4E3D">
        <w:rPr>
          <w:rFonts w:ascii="Times New Roman" w:hAnsi="Times New Roman"/>
          <w:sz w:val="28"/>
          <w:szCs w:val="28"/>
          <w:lang w:val="kk-KZ"/>
        </w:rPr>
        <w:t xml:space="preserve"> қайшы келмейді.</w:t>
      </w:r>
    </w:p>
    <w:p w:rsidR="00D006BA" w:rsidRPr="00D006BA" w:rsidRDefault="00D006BA" w:rsidP="00D006BA">
      <w:pPr>
        <w:ind w:firstLine="709"/>
        <w:jc w:val="both"/>
        <w:rPr>
          <w:rFonts w:ascii="Times New Roman" w:hAnsi="Times New Roman"/>
          <w:sz w:val="28"/>
          <w:szCs w:val="28"/>
          <w:lang w:val="kk-KZ"/>
        </w:rPr>
      </w:pPr>
      <w:r w:rsidRPr="00D006BA">
        <w:rPr>
          <w:rFonts w:ascii="Times New Roman" w:hAnsi="Times New Roman"/>
          <w:sz w:val="28"/>
          <w:szCs w:val="28"/>
          <w:lang w:val="kk-KZ"/>
        </w:rPr>
        <w:t>Ұсынылып отырған құқықтық реттеу қажетті және негізделген болып табылады, өйткені тексерілетін тұлғаға камералдық және көшпелі кедендік тексерудің алдын ала актісін жіберу немесе табыс ету, тексерілетін тұлғаның камералдық және көшпелі кедендік тексерудің алдын ала актісіне жазбаша қарсылық беру, сондай-ақ осындай қарсылықты қарау тәртібі мен мерзімдері бекітіледі. Бұл әкімшілік практиканың құқықтық айқындылығы мен дәйектілігіне ықпал етеді.</w:t>
      </w:r>
    </w:p>
    <w:p w:rsidR="00D006BA" w:rsidRPr="00D006BA" w:rsidRDefault="00D006BA" w:rsidP="00D006BA">
      <w:pPr>
        <w:jc w:val="both"/>
        <w:rPr>
          <w:rFonts w:ascii="Times New Roman" w:hAnsi="Times New Roman"/>
          <w:sz w:val="28"/>
          <w:szCs w:val="28"/>
          <w:lang w:val="kk-KZ"/>
        </w:rPr>
      </w:pPr>
      <w:r w:rsidRPr="00D006BA">
        <w:rPr>
          <w:rFonts w:ascii="Times New Roman" w:hAnsi="Times New Roman"/>
          <w:sz w:val="28"/>
          <w:szCs w:val="28"/>
          <w:lang w:val="kk-KZ"/>
        </w:rPr>
        <w:tab/>
        <w:t>Жоба сыртқы экономикалық қызметке қатысушылар үшін жаңа міндеттер мен шектеулер енгізбейді, тек «Қазақстан Республикасындағы кедендік реттеу туралы» Қазақстан Республикасының Кодексінде көзделген процесті реттейді.</w:t>
      </w:r>
    </w:p>
    <w:p w:rsidR="00D006BA" w:rsidRPr="00D006BA" w:rsidRDefault="00D006BA" w:rsidP="00D006BA">
      <w:pPr>
        <w:ind w:firstLine="709"/>
        <w:jc w:val="both"/>
        <w:rPr>
          <w:rFonts w:ascii="Times New Roman" w:hAnsi="Times New Roman"/>
          <w:sz w:val="28"/>
          <w:szCs w:val="28"/>
          <w:lang w:val="kk-KZ"/>
        </w:rPr>
      </w:pPr>
      <w:r w:rsidRPr="00D006BA">
        <w:rPr>
          <w:rFonts w:ascii="Times New Roman" w:hAnsi="Times New Roman"/>
          <w:sz w:val="28"/>
          <w:szCs w:val="28"/>
          <w:lang w:val="kk-KZ"/>
        </w:rPr>
        <w:t>Осылайша, Жоба заңнаманы қолданудағы құқықтық анықтықты және болжамдылықты нығайтуға ықпал етеді.</w:t>
      </w:r>
    </w:p>
    <w:p w:rsidR="00D006BA" w:rsidRPr="00D006BA" w:rsidRDefault="00D006BA" w:rsidP="00D006BA">
      <w:pPr>
        <w:tabs>
          <w:tab w:val="left" w:pos="1134"/>
        </w:tabs>
        <w:ind w:firstLine="709"/>
        <w:jc w:val="both"/>
        <w:rPr>
          <w:rFonts w:ascii="Times New Roman" w:eastAsia="Times New Roman" w:hAnsi="Times New Roman"/>
          <w:b/>
          <w:sz w:val="28"/>
          <w:szCs w:val="28"/>
          <w:lang w:val="kk-KZ" w:eastAsia="ru-RU"/>
        </w:rPr>
      </w:pPr>
      <w:r w:rsidRPr="00D006BA">
        <w:rPr>
          <w:rFonts w:ascii="Times New Roman" w:eastAsia="Times New Roman" w:hAnsi="Times New Roman"/>
          <w:b/>
          <w:sz w:val="28"/>
          <w:szCs w:val="28"/>
          <w:lang w:val="kk-KZ" w:eastAsia="ru-RU"/>
        </w:rPr>
        <w:t>3.</w:t>
      </w:r>
      <w:r w:rsidRPr="00D006BA">
        <w:rPr>
          <w:rFonts w:ascii="Times New Roman" w:eastAsia="Times New Roman" w:hAnsi="Times New Roman"/>
          <w:b/>
          <w:sz w:val="28"/>
          <w:szCs w:val="28"/>
          <w:lang w:val="kk-KZ" w:eastAsia="ru-RU"/>
        </w:rPr>
        <w:tab/>
        <w:t>Ақпараттық салдарын бағалау:</w:t>
      </w:r>
    </w:p>
    <w:p w:rsidR="00D006BA" w:rsidRPr="00D006BA" w:rsidRDefault="00D006BA" w:rsidP="00D006BA">
      <w:pPr>
        <w:tabs>
          <w:tab w:val="left" w:pos="1134"/>
        </w:tabs>
        <w:ind w:firstLine="708"/>
        <w:jc w:val="both"/>
        <w:rPr>
          <w:rFonts w:ascii="Times New Roman" w:hAnsi="Times New Roman"/>
          <w:sz w:val="28"/>
          <w:szCs w:val="28"/>
          <w:highlight w:val="yellow"/>
          <w:lang w:val="kk-KZ"/>
        </w:rPr>
      </w:pPr>
      <w:r w:rsidRPr="00D006BA">
        <w:rPr>
          <w:rFonts w:ascii="Times New Roman" w:hAnsi="Times New Roman"/>
          <w:sz w:val="28"/>
          <w:szCs w:val="28"/>
          <w:lang w:val="kk-KZ"/>
        </w:rPr>
        <w:t>Жобаның ақпараттық салдары елеусіз деп бағаланады, өйткені олар тексерілетін тұлғаға камералдық және көшпелі кедендік тексерудің алдын ала актісін жіберу немесе табыс ету, олардың камералдық және көшпелі кедендік тексерудің алдын ала актісіне жазбаша қарсылық білдіру, сондай-ақ осындай қарсылықты қарау тәртібі мен мерзімдерін регламенттейді, бұл осы мән-</w:t>
      </w:r>
      <w:r w:rsidRPr="00D006BA">
        <w:rPr>
          <w:rFonts w:ascii="Times New Roman" w:hAnsi="Times New Roman"/>
          <w:sz w:val="28"/>
          <w:szCs w:val="28"/>
          <w:lang w:val="kk-KZ"/>
        </w:rPr>
        <w:lastRenderedPageBreak/>
        <w:t xml:space="preserve">жайларды растайтын талаптар мен дәлелдемелер негізделетін мән-жайларды көрсете отырып тексерілетін тұлғалардың кедендік тексерудің алдын ала актісінің нәтижелерімен өзінің жазбаша келіспеушіліктерін білдіруге және нәтижесінде кедендік бақылаудың тиімділігін арттыруға және бюджетке түсетін түсімдердің ұлғаюына мүмкіндік береді, тиісінше көлеңкелі экономиканың үлесін қысқартуға ықпал етеді. </w:t>
      </w:r>
    </w:p>
    <w:p w:rsidR="00D006BA" w:rsidRPr="00D006BA" w:rsidRDefault="00D006BA" w:rsidP="00D006BA">
      <w:pPr>
        <w:tabs>
          <w:tab w:val="left" w:pos="1134"/>
        </w:tabs>
        <w:ind w:firstLine="708"/>
        <w:jc w:val="both"/>
        <w:rPr>
          <w:rFonts w:ascii="Times New Roman" w:hAnsi="Times New Roman"/>
          <w:b/>
          <w:sz w:val="28"/>
          <w:szCs w:val="28"/>
          <w:lang w:val="kk-KZ"/>
        </w:rPr>
      </w:pPr>
      <w:r w:rsidRPr="00D006BA">
        <w:rPr>
          <w:rFonts w:ascii="Times New Roman" w:hAnsi="Times New Roman"/>
          <w:b/>
          <w:sz w:val="28"/>
          <w:szCs w:val="28"/>
          <w:lang w:val="kk-KZ"/>
        </w:rPr>
        <w:t>4.</w:t>
      </w:r>
      <w:r w:rsidRPr="00D006BA">
        <w:rPr>
          <w:rFonts w:ascii="Times New Roman" w:hAnsi="Times New Roman"/>
          <w:b/>
          <w:sz w:val="28"/>
          <w:szCs w:val="28"/>
          <w:lang w:val="kk-KZ"/>
        </w:rPr>
        <w:tab/>
        <w:t>Өзге де салдарын бағалау:</w:t>
      </w:r>
    </w:p>
    <w:p w:rsidR="00D006BA" w:rsidRPr="00D006BA" w:rsidRDefault="00D006BA" w:rsidP="00D006BA">
      <w:pPr>
        <w:ind w:firstLine="708"/>
        <w:jc w:val="both"/>
        <w:rPr>
          <w:rFonts w:ascii="Times New Roman" w:hAnsi="Times New Roman"/>
          <w:sz w:val="28"/>
          <w:szCs w:val="28"/>
          <w:lang w:val="kk-KZ"/>
        </w:rPr>
      </w:pPr>
      <w:r w:rsidRPr="00D006BA">
        <w:rPr>
          <w:rFonts w:ascii="Times New Roman" w:hAnsi="Times New Roman"/>
          <w:sz w:val="28"/>
          <w:szCs w:val="28"/>
          <w:lang w:val="kk-KZ"/>
        </w:rPr>
        <w:t>Жоба республикалық бюджеттен қосымша шығыс</w:t>
      </w:r>
      <w:bookmarkStart w:id="0" w:name="_GoBack"/>
      <w:bookmarkEnd w:id="0"/>
      <w:r w:rsidRPr="00D006BA">
        <w:rPr>
          <w:rFonts w:ascii="Times New Roman" w:hAnsi="Times New Roman"/>
          <w:sz w:val="28"/>
          <w:szCs w:val="28"/>
          <w:lang w:val="kk-KZ"/>
        </w:rPr>
        <w:t>тарды талап етпейді, кәсіпкерлік ортаға, бәсекелестікке немесе экологиялық жағдайға теріс әсер етпейді.</w:t>
      </w:r>
    </w:p>
    <w:p w:rsidR="00D006BA" w:rsidRPr="00D006BA" w:rsidRDefault="00D006BA" w:rsidP="00D006BA">
      <w:pPr>
        <w:ind w:firstLine="708"/>
        <w:jc w:val="both"/>
        <w:rPr>
          <w:rFonts w:ascii="Times New Roman" w:hAnsi="Times New Roman"/>
          <w:sz w:val="28"/>
          <w:szCs w:val="28"/>
        </w:rPr>
      </w:pPr>
      <w:proofErr w:type="spellStart"/>
      <w:r w:rsidRPr="00D006BA">
        <w:rPr>
          <w:rFonts w:ascii="Times New Roman" w:hAnsi="Times New Roman"/>
          <w:sz w:val="28"/>
          <w:szCs w:val="28"/>
        </w:rPr>
        <w:t>Өзгерістер</w:t>
      </w:r>
      <w:proofErr w:type="spellEnd"/>
      <w:r w:rsidRPr="00D006BA">
        <w:rPr>
          <w:rFonts w:ascii="Times New Roman" w:hAnsi="Times New Roman"/>
          <w:sz w:val="28"/>
          <w:szCs w:val="28"/>
        </w:rPr>
        <w:t xml:space="preserve"> </w:t>
      </w:r>
      <w:proofErr w:type="spellStart"/>
      <w:r w:rsidRPr="00D006BA">
        <w:rPr>
          <w:rFonts w:ascii="Times New Roman" w:hAnsi="Times New Roman"/>
          <w:sz w:val="28"/>
          <w:szCs w:val="28"/>
        </w:rPr>
        <w:t>нормаларды</w:t>
      </w:r>
      <w:proofErr w:type="spellEnd"/>
      <w:r w:rsidRPr="00D006BA">
        <w:rPr>
          <w:rFonts w:ascii="Times New Roman" w:hAnsi="Times New Roman"/>
          <w:sz w:val="28"/>
          <w:szCs w:val="28"/>
        </w:rPr>
        <w:t xml:space="preserve"> </w:t>
      </w:r>
      <w:proofErr w:type="spellStart"/>
      <w:r w:rsidRPr="00D006BA">
        <w:rPr>
          <w:rFonts w:ascii="Times New Roman" w:hAnsi="Times New Roman"/>
          <w:sz w:val="28"/>
          <w:szCs w:val="28"/>
        </w:rPr>
        <w:t>техникалық</w:t>
      </w:r>
      <w:proofErr w:type="spellEnd"/>
      <w:r w:rsidRPr="00D006BA">
        <w:rPr>
          <w:rFonts w:ascii="Times New Roman" w:hAnsi="Times New Roman"/>
          <w:sz w:val="28"/>
          <w:szCs w:val="28"/>
        </w:rPr>
        <w:t xml:space="preserve"> </w:t>
      </w:r>
      <w:proofErr w:type="spellStart"/>
      <w:r w:rsidRPr="00D006BA">
        <w:rPr>
          <w:rFonts w:ascii="Times New Roman" w:hAnsi="Times New Roman"/>
          <w:sz w:val="28"/>
          <w:szCs w:val="28"/>
        </w:rPr>
        <w:t>реттеуге</w:t>
      </w:r>
      <w:proofErr w:type="spellEnd"/>
      <w:r w:rsidRPr="00D006BA">
        <w:rPr>
          <w:rFonts w:ascii="Times New Roman" w:hAnsi="Times New Roman"/>
          <w:sz w:val="28"/>
          <w:szCs w:val="28"/>
        </w:rPr>
        <w:t xml:space="preserve"> </w:t>
      </w:r>
      <w:proofErr w:type="spellStart"/>
      <w:r w:rsidRPr="00D006BA">
        <w:rPr>
          <w:rFonts w:ascii="Times New Roman" w:hAnsi="Times New Roman"/>
          <w:sz w:val="28"/>
          <w:szCs w:val="28"/>
        </w:rPr>
        <w:t>бағытталған</w:t>
      </w:r>
      <w:proofErr w:type="spellEnd"/>
      <w:r w:rsidRPr="00D006BA">
        <w:rPr>
          <w:rFonts w:ascii="Times New Roman" w:hAnsi="Times New Roman"/>
          <w:sz w:val="28"/>
          <w:szCs w:val="28"/>
        </w:rPr>
        <w:t xml:space="preserve"> </w:t>
      </w:r>
      <w:proofErr w:type="spellStart"/>
      <w:r w:rsidRPr="00D006BA">
        <w:rPr>
          <w:rFonts w:ascii="Times New Roman" w:hAnsi="Times New Roman"/>
          <w:sz w:val="28"/>
          <w:szCs w:val="28"/>
        </w:rPr>
        <w:t>және</w:t>
      </w:r>
      <w:proofErr w:type="spellEnd"/>
      <w:r w:rsidRPr="00D006BA">
        <w:rPr>
          <w:rFonts w:ascii="Times New Roman" w:hAnsi="Times New Roman"/>
          <w:sz w:val="28"/>
          <w:szCs w:val="28"/>
        </w:rPr>
        <w:t xml:space="preserve"> </w:t>
      </w:r>
      <w:proofErr w:type="spellStart"/>
      <w:r w:rsidRPr="00D006BA">
        <w:rPr>
          <w:rFonts w:ascii="Times New Roman" w:hAnsi="Times New Roman"/>
          <w:sz w:val="28"/>
          <w:szCs w:val="28"/>
        </w:rPr>
        <w:t>институционалдық</w:t>
      </w:r>
      <w:proofErr w:type="spellEnd"/>
      <w:r w:rsidRPr="00D006BA">
        <w:rPr>
          <w:rFonts w:ascii="Times New Roman" w:hAnsi="Times New Roman"/>
          <w:sz w:val="28"/>
          <w:szCs w:val="28"/>
        </w:rPr>
        <w:t xml:space="preserve"> </w:t>
      </w:r>
      <w:proofErr w:type="spellStart"/>
      <w:r w:rsidRPr="00D006BA">
        <w:rPr>
          <w:rFonts w:ascii="Times New Roman" w:hAnsi="Times New Roman"/>
          <w:sz w:val="28"/>
          <w:szCs w:val="28"/>
        </w:rPr>
        <w:t>реформаларды</w:t>
      </w:r>
      <w:proofErr w:type="spellEnd"/>
      <w:r w:rsidRPr="00D006BA">
        <w:rPr>
          <w:rFonts w:ascii="Times New Roman" w:hAnsi="Times New Roman"/>
          <w:sz w:val="28"/>
          <w:szCs w:val="28"/>
        </w:rPr>
        <w:t xml:space="preserve"> </w:t>
      </w:r>
      <w:r w:rsidRPr="00D006BA">
        <w:rPr>
          <w:rFonts w:ascii="Times New Roman" w:hAnsi="Times New Roman"/>
          <w:sz w:val="28"/>
          <w:szCs w:val="28"/>
          <w:lang w:val="kk-KZ"/>
        </w:rPr>
        <w:t>болжайды</w:t>
      </w:r>
      <w:r w:rsidRPr="00D006BA">
        <w:rPr>
          <w:rFonts w:ascii="Times New Roman" w:hAnsi="Times New Roman"/>
          <w:sz w:val="28"/>
          <w:szCs w:val="28"/>
        </w:rPr>
        <w:t>.</w:t>
      </w:r>
    </w:p>
    <w:p w:rsidR="00D006BA" w:rsidRPr="00D006BA" w:rsidRDefault="00D006BA" w:rsidP="00D006BA">
      <w:pPr>
        <w:ind w:firstLine="708"/>
        <w:jc w:val="both"/>
        <w:rPr>
          <w:rFonts w:ascii="Times New Roman" w:hAnsi="Times New Roman"/>
          <w:sz w:val="28"/>
          <w:szCs w:val="28"/>
        </w:rPr>
      </w:pPr>
      <w:r w:rsidRPr="00D006BA">
        <w:rPr>
          <w:rFonts w:ascii="Times New Roman" w:hAnsi="Times New Roman"/>
          <w:sz w:val="28"/>
          <w:szCs w:val="28"/>
          <w:lang w:val="kk-KZ"/>
        </w:rPr>
        <w:t>Өзге</w:t>
      </w:r>
      <w:r w:rsidRPr="00D006BA">
        <w:rPr>
          <w:rFonts w:ascii="Times New Roman" w:hAnsi="Times New Roman"/>
          <w:sz w:val="28"/>
          <w:szCs w:val="28"/>
        </w:rPr>
        <w:t xml:space="preserve"> </w:t>
      </w:r>
      <w:proofErr w:type="spellStart"/>
      <w:r w:rsidRPr="00D006BA">
        <w:rPr>
          <w:rFonts w:ascii="Times New Roman" w:hAnsi="Times New Roman"/>
          <w:sz w:val="28"/>
          <w:szCs w:val="28"/>
        </w:rPr>
        <w:t>салдарлар</w:t>
      </w:r>
      <w:proofErr w:type="spellEnd"/>
      <w:r w:rsidRPr="00D006BA">
        <w:rPr>
          <w:rFonts w:ascii="Times New Roman" w:hAnsi="Times New Roman"/>
          <w:sz w:val="28"/>
          <w:szCs w:val="28"/>
        </w:rPr>
        <w:t xml:space="preserve"> </w:t>
      </w:r>
      <w:proofErr w:type="spellStart"/>
      <w:r w:rsidRPr="00D006BA">
        <w:rPr>
          <w:rFonts w:ascii="Times New Roman" w:hAnsi="Times New Roman"/>
          <w:sz w:val="28"/>
          <w:szCs w:val="28"/>
        </w:rPr>
        <w:t>болжанбайды</w:t>
      </w:r>
      <w:proofErr w:type="spellEnd"/>
      <w:r w:rsidRPr="00D006BA">
        <w:rPr>
          <w:rFonts w:ascii="Times New Roman" w:hAnsi="Times New Roman"/>
          <w:sz w:val="28"/>
          <w:szCs w:val="28"/>
        </w:rPr>
        <w:t>.</w:t>
      </w:r>
    </w:p>
    <w:p w:rsidR="00D006BA" w:rsidRPr="00D006BA" w:rsidRDefault="00D006BA" w:rsidP="00D006BA">
      <w:pPr>
        <w:ind w:firstLine="709"/>
        <w:jc w:val="both"/>
        <w:rPr>
          <w:rFonts w:ascii="Times New Roman" w:hAnsi="Times New Roman"/>
          <w:sz w:val="28"/>
          <w:szCs w:val="28"/>
          <w:lang w:val="kk-KZ"/>
        </w:rPr>
      </w:pPr>
    </w:p>
    <w:p w:rsidR="00D006BA" w:rsidRPr="00D006BA" w:rsidRDefault="00D006BA" w:rsidP="00D006BA">
      <w:pPr>
        <w:ind w:firstLine="709"/>
        <w:jc w:val="both"/>
        <w:rPr>
          <w:rFonts w:ascii="Times New Roman" w:hAnsi="Times New Roman"/>
          <w:sz w:val="28"/>
          <w:szCs w:val="28"/>
          <w:lang w:val="kk-KZ"/>
        </w:rPr>
      </w:pPr>
    </w:p>
    <w:p w:rsidR="00D006BA" w:rsidRPr="00D006BA" w:rsidRDefault="00D006BA" w:rsidP="00D006BA">
      <w:pPr>
        <w:pBdr>
          <w:bottom w:val="single" w:sz="4" w:space="31" w:color="FFFFFF"/>
        </w:pBdr>
        <w:ind w:firstLine="708"/>
        <w:contextualSpacing/>
        <w:jc w:val="both"/>
        <w:rPr>
          <w:rFonts w:ascii="Times New Roman" w:hAnsi="Times New Roman"/>
          <w:b/>
          <w:color w:val="000000"/>
          <w:sz w:val="28"/>
          <w:szCs w:val="28"/>
          <w:lang w:val="kk-KZ"/>
        </w:rPr>
      </w:pPr>
      <w:r w:rsidRPr="00D006BA">
        <w:rPr>
          <w:rFonts w:ascii="Times New Roman" w:hAnsi="Times New Roman"/>
          <w:b/>
          <w:color w:val="000000"/>
          <w:sz w:val="28"/>
          <w:szCs w:val="28"/>
          <w:lang w:val="kk-KZ"/>
        </w:rPr>
        <w:t>Қазақстан Республикасының</w:t>
      </w:r>
    </w:p>
    <w:p w:rsidR="006A446A" w:rsidRDefault="00D006BA" w:rsidP="00D006BA">
      <w:pPr>
        <w:pStyle w:val="2"/>
        <w:pBdr>
          <w:bottom w:val="single" w:sz="4" w:space="31" w:color="FFFFFF"/>
        </w:pBdr>
        <w:spacing w:after="0" w:line="240" w:lineRule="auto"/>
        <w:ind w:firstLine="708"/>
        <w:contextualSpacing/>
        <w:jc w:val="both"/>
        <w:rPr>
          <w:rFonts w:ascii="Times New Roman" w:hAnsi="Times New Roman"/>
          <w:b/>
          <w:color w:val="000000" w:themeColor="text1"/>
          <w:sz w:val="28"/>
          <w:szCs w:val="28"/>
          <w:lang w:val="kk-KZ"/>
        </w:rPr>
      </w:pPr>
      <w:r w:rsidRPr="00D006BA">
        <w:rPr>
          <w:rFonts w:ascii="Times New Roman" w:hAnsi="Times New Roman"/>
          <w:b/>
          <w:color w:val="000000"/>
          <w:sz w:val="28"/>
          <w:szCs w:val="28"/>
          <w:lang w:val="kk-KZ"/>
        </w:rPr>
        <w:t xml:space="preserve">       Қаржы министрі                                                               М. Такиев</w:t>
      </w:r>
    </w:p>
    <w:sectPr w:rsidR="006A446A" w:rsidSect="00314E2A">
      <w:headerReference w:type="default" r:id="rId7"/>
      <w:pgSz w:w="11906" w:h="16838"/>
      <w:pgMar w:top="1418" w:right="851" w:bottom="1418" w:left="1418" w:header="708" w:footer="708"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72D" w:rsidRDefault="00D0272D" w:rsidP="00314E2A">
      <w:r>
        <w:separator/>
      </w:r>
    </w:p>
  </w:endnote>
  <w:endnote w:type="continuationSeparator" w:id="0">
    <w:p w:rsidR="00D0272D" w:rsidRDefault="00D0272D" w:rsidP="00314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72D" w:rsidRDefault="00D0272D" w:rsidP="00314E2A">
      <w:r>
        <w:separator/>
      </w:r>
    </w:p>
  </w:footnote>
  <w:footnote w:type="continuationSeparator" w:id="0">
    <w:p w:rsidR="00D0272D" w:rsidRDefault="00D0272D" w:rsidP="00314E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8"/>
      </w:rPr>
      <w:id w:val="-2111033223"/>
      <w:docPartObj>
        <w:docPartGallery w:val="Page Numbers (Top of Page)"/>
        <w:docPartUnique/>
      </w:docPartObj>
    </w:sdtPr>
    <w:sdtEndPr>
      <w:rPr>
        <w:sz w:val="24"/>
      </w:rPr>
    </w:sdtEndPr>
    <w:sdtContent>
      <w:p w:rsidR="00314E2A" w:rsidRPr="00923EAB" w:rsidRDefault="00314E2A">
        <w:pPr>
          <w:pStyle w:val="a4"/>
          <w:jc w:val="center"/>
          <w:rPr>
            <w:rFonts w:ascii="Times New Roman" w:hAnsi="Times New Roman"/>
            <w:sz w:val="24"/>
          </w:rPr>
        </w:pPr>
        <w:r w:rsidRPr="00923EAB">
          <w:rPr>
            <w:rFonts w:ascii="Times New Roman" w:hAnsi="Times New Roman"/>
            <w:sz w:val="24"/>
            <w:lang w:val="kk-KZ"/>
          </w:rPr>
          <w:t>2</w:t>
        </w:r>
      </w:p>
    </w:sdtContent>
  </w:sdt>
  <w:p w:rsidR="00314E2A" w:rsidRDefault="00314E2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C76"/>
    <w:rsid w:val="00285E13"/>
    <w:rsid w:val="002C1227"/>
    <w:rsid w:val="00314E2A"/>
    <w:rsid w:val="00375219"/>
    <w:rsid w:val="003A3B8B"/>
    <w:rsid w:val="00414018"/>
    <w:rsid w:val="00531647"/>
    <w:rsid w:val="006431F5"/>
    <w:rsid w:val="006A446A"/>
    <w:rsid w:val="007261F4"/>
    <w:rsid w:val="007C5DC7"/>
    <w:rsid w:val="009157CB"/>
    <w:rsid w:val="00923EAB"/>
    <w:rsid w:val="00945640"/>
    <w:rsid w:val="009D25C0"/>
    <w:rsid w:val="009D4E3D"/>
    <w:rsid w:val="00B36915"/>
    <w:rsid w:val="00C035FB"/>
    <w:rsid w:val="00C7779E"/>
    <w:rsid w:val="00D006BA"/>
    <w:rsid w:val="00D0272D"/>
    <w:rsid w:val="00D95A83"/>
    <w:rsid w:val="00E91F4D"/>
    <w:rsid w:val="00EA1A41"/>
    <w:rsid w:val="00F27C76"/>
    <w:rsid w:val="00FB08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01C05B-DAC6-4DF1-A1B1-CA6394EB8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C76"/>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27C76"/>
    <w:pPr>
      <w:spacing w:after="0" w:line="240" w:lineRule="auto"/>
    </w:pPr>
    <w:rPr>
      <w:rFonts w:ascii="Calibri" w:eastAsia="Times New Roman" w:hAnsi="Calibri" w:cs="Times New Roman"/>
      <w:lang w:eastAsia="ru-RU"/>
    </w:rPr>
  </w:style>
  <w:style w:type="paragraph" w:styleId="2">
    <w:name w:val="Body Text 2"/>
    <w:basedOn w:val="a"/>
    <w:link w:val="20"/>
    <w:uiPriority w:val="99"/>
    <w:unhideWhenUsed/>
    <w:rsid w:val="006A446A"/>
    <w:pPr>
      <w:spacing w:after="120" w:line="480" w:lineRule="auto"/>
    </w:pPr>
  </w:style>
  <w:style w:type="character" w:customStyle="1" w:styleId="20">
    <w:name w:val="Основной текст 2 Знак"/>
    <w:basedOn w:val="a0"/>
    <w:link w:val="2"/>
    <w:uiPriority w:val="99"/>
    <w:rsid w:val="006A446A"/>
    <w:rPr>
      <w:rFonts w:ascii="Calibri" w:eastAsia="Calibri" w:hAnsi="Calibri" w:cs="Times New Roman"/>
    </w:rPr>
  </w:style>
  <w:style w:type="paragraph" w:styleId="a4">
    <w:name w:val="header"/>
    <w:basedOn w:val="a"/>
    <w:link w:val="a5"/>
    <w:uiPriority w:val="99"/>
    <w:unhideWhenUsed/>
    <w:rsid w:val="00314E2A"/>
    <w:pPr>
      <w:tabs>
        <w:tab w:val="center" w:pos="4844"/>
        <w:tab w:val="right" w:pos="9689"/>
      </w:tabs>
    </w:pPr>
  </w:style>
  <w:style w:type="character" w:customStyle="1" w:styleId="a5">
    <w:name w:val="Верхний колонтитул Знак"/>
    <w:basedOn w:val="a0"/>
    <w:link w:val="a4"/>
    <w:uiPriority w:val="99"/>
    <w:rsid w:val="00314E2A"/>
    <w:rPr>
      <w:rFonts w:ascii="Calibri" w:eastAsia="Calibri" w:hAnsi="Calibri" w:cs="Times New Roman"/>
    </w:rPr>
  </w:style>
  <w:style w:type="paragraph" w:styleId="a6">
    <w:name w:val="footer"/>
    <w:basedOn w:val="a"/>
    <w:link w:val="a7"/>
    <w:uiPriority w:val="99"/>
    <w:unhideWhenUsed/>
    <w:rsid w:val="00314E2A"/>
    <w:pPr>
      <w:tabs>
        <w:tab w:val="center" w:pos="4844"/>
        <w:tab w:val="right" w:pos="9689"/>
      </w:tabs>
    </w:pPr>
  </w:style>
  <w:style w:type="character" w:customStyle="1" w:styleId="a7">
    <w:name w:val="Нижний колонтитул Знак"/>
    <w:basedOn w:val="a0"/>
    <w:link w:val="a6"/>
    <w:uiPriority w:val="99"/>
    <w:rsid w:val="00314E2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0CE77-5850-4A15-B0DC-EE558540E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491</Words>
  <Characters>2804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Ашимова Багыт Мырзаболатовна</dc:creator>
  <cp:keywords/>
  <dc:description/>
  <cp:lastModifiedBy>Ергалиев Алмаз Алмазович</cp:lastModifiedBy>
  <cp:revision>11</cp:revision>
  <dcterms:created xsi:type="dcterms:W3CDTF">2025-08-28T13:11:00Z</dcterms:created>
  <dcterms:modified xsi:type="dcterms:W3CDTF">2025-10-06T05:31:00Z</dcterms:modified>
</cp:coreProperties>
</file>